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B7F" w14:textId="77777777" w:rsidR="00A90414" w:rsidRDefault="00A90414" w:rsidP="00A90414">
      <w:pPr>
        <w:shd w:val="clear" w:color="auto" w:fill="FFFFFF"/>
        <w:spacing w:before="240"/>
        <w:rPr>
          <w:b/>
          <w:bCs/>
          <w:color w:val="242424"/>
        </w:rPr>
      </w:pPr>
      <w:r>
        <w:rPr>
          <w:b/>
          <w:bCs/>
          <w:color w:val="242424"/>
        </w:rPr>
        <w:t xml:space="preserve">Zurich Airport Brasil </w:t>
      </w:r>
      <w:r>
        <w:rPr>
          <w:b/>
          <w:bCs/>
          <w:color w:val="000000"/>
        </w:rPr>
        <w:t xml:space="preserve">desenvolve </w:t>
      </w:r>
      <w:r>
        <w:rPr>
          <w:b/>
          <w:bCs/>
          <w:color w:val="242424"/>
        </w:rPr>
        <w:t xml:space="preserve">ferramenta para gestão </w:t>
      </w:r>
      <w:proofErr w:type="spellStart"/>
      <w:r>
        <w:rPr>
          <w:b/>
          <w:bCs/>
          <w:color w:val="242424"/>
        </w:rPr>
        <w:t>multi</w:t>
      </w:r>
      <w:proofErr w:type="spellEnd"/>
      <w:r>
        <w:rPr>
          <w:b/>
          <w:bCs/>
          <w:color w:val="242424"/>
        </w:rPr>
        <w:t xml:space="preserve"> aeroportos no Centro de Coordenação Aeroportuária (CCA)</w:t>
      </w:r>
    </w:p>
    <w:p w14:paraId="25857C38" w14:textId="77777777" w:rsidR="00A90414" w:rsidRDefault="00A90414" w:rsidP="00A90414">
      <w:pPr>
        <w:shd w:val="clear" w:color="auto" w:fill="FFFFFF"/>
        <w:rPr>
          <w:color w:val="242424"/>
        </w:rPr>
      </w:pPr>
    </w:p>
    <w:p w14:paraId="0CFB2519" w14:textId="77777777" w:rsidR="00A90414" w:rsidRDefault="00A90414" w:rsidP="00A90414">
      <w:pPr>
        <w:shd w:val="clear" w:color="auto" w:fill="FFFFFF"/>
        <w:jc w:val="both"/>
        <w:rPr>
          <w:color w:val="242424"/>
        </w:rPr>
      </w:pPr>
      <w:r>
        <w:rPr>
          <w:b/>
          <w:bCs/>
          <w:color w:val="242424"/>
        </w:rPr>
        <w:t>Florianópolis, 15/02/2022 -</w:t>
      </w:r>
      <w:r>
        <w:rPr>
          <w:color w:val="242424"/>
        </w:rPr>
        <w:t xml:space="preserve"> A administradora dos aeroportos de Florianópolis, Vitória e Macaé </w:t>
      </w:r>
      <w:r>
        <w:rPr>
          <w:color w:val="000000"/>
        </w:rPr>
        <w:t>implantou</w:t>
      </w:r>
      <w:r>
        <w:rPr>
          <w:color w:val="242424"/>
        </w:rPr>
        <w:t xml:space="preserve"> um formato de gestão inovador para o CCA - Centro de Coordenação Aeroportuária. A implementação do ROC (Remote </w:t>
      </w:r>
      <w:proofErr w:type="spellStart"/>
      <w:r>
        <w:rPr>
          <w:color w:val="242424"/>
        </w:rPr>
        <w:t>Operation</w:t>
      </w:r>
      <w:r>
        <w:rPr>
          <w:color w:val="000000"/>
        </w:rPr>
        <w:t>al</w:t>
      </w:r>
      <w:proofErr w:type="spellEnd"/>
      <w:r>
        <w:rPr>
          <w:color w:val="000000"/>
        </w:rPr>
        <w:t xml:space="preserve"> </w:t>
      </w:r>
      <w:r>
        <w:rPr>
          <w:color w:val="242424"/>
        </w:rPr>
        <w:t>Center) traz uma solução completa e integrada, que permite o monitoramento, acesso e atuação remota no controle de operação dos aeroportos, a partir de uma base central.</w:t>
      </w:r>
    </w:p>
    <w:p w14:paraId="19CADEC4" w14:textId="77777777" w:rsidR="00A90414" w:rsidRDefault="00A90414" w:rsidP="00A90414">
      <w:pPr>
        <w:shd w:val="clear" w:color="auto" w:fill="FFFFFF"/>
        <w:jc w:val="both"/>
      </w:pPr>
    </w:p>
    <w:p w14:paraId="16D0BEE7" w14:textId="77777777" w:rsidR="00A90414" w:rsidRDefault="00A90414" w:rsidP="00A90414">
      <w:pPr>
        <w:shd w:val="clear" w:color="auto" w:fill="FFFFFF"/>
      </w:pPr>
      <w:r>
        <w:rPr>
          <w:color w:val="242424"/>
        </w:rPr>
        <w:t xml:space="preserve">Com a integração de diferentes sistemas, a equipe que atua no ROC se conecta a qualquer um dos aeroportos da empresa. O acesso remoto permite o </w:t>
      </w:r>
      <w:r>
        <w:rPr>
          <w:color w:val="000000"/>
        </w:rPr>
        <w:t>manuseio do sistema integrado, possibilitando a administração de tarefas como alocação de aeronaves, comunicação com a Torre de Controle, comunicação com a equipe de pátio, além do próprio CCA local.</w:t>
      </w:r>
    </w:p>
    <w:p w14:paraId="61385226" w14:textId="77777777" w:rsidR="00A90414" w:rsidRDefault="00A90414" w:rsidP="00A90414">
      <w:pPr>
        <w:spacing w:before="240" w:after="160"/>
        <w:jc w:val="both"/>
        <w:rPr>
          <w:color w:val="242424"/>
        </w:rPr>
      </w:pPr>
      <w:r>
        <w:rPr>
          <w:color w:val="242424"/>
        </w:rPr>
        <w:t>“</w:t>
      </w:r>
      <w:r>
        <w:t xml:space="preserve">Elevamos o escopo do Centro de Coordenação Aeroportuária a outro nível, desenvolvendo um modelo pioneiro em nossos aeroportos. Com o acesso integral e remoto, ganhamos em performance, garantindo um controle e atuação mais eficazes, ampliando a capacidade de atendimento e de segurança, </w:t>
      </w:r>
      <w:r>
        <w:rPr>
          <w:color w:val="242424"/>
        </w:rPr>
        <w:t xml:space="preserve">além de possibilitar uma comunicação mais fluida entre os aeroportos do grupo. </w:t>
      </w:r>
      <w:r>
        <w:t>Tudo isso gera ainda mais excelência operacional.</w:t>
      </w:r>
      <w:r>
        <w:rPr>
          <w:color w:val="242424"/>
        </w:rPr>
        <w:t>”, reforçou o CEO, Ricardo Gesse.</w:t>
      </w:r>
    </w:p>
    <w:p w14:paraId="48B4586A" w14:textId="77777777" w:rsidR="00A90414" w:rsidRDefault="00A90414" w:rsidP="00A90414">
      <w:pPr>
        <w:shd w:val="clear" w:color="auto" w:fill="FFFFFF"/>
        <w:jc w:val="both"/>
        <w:rPr>
          <w:color w:val="242424"/>
        </w:rPr>
      </w:pPr>
      <w:r>
        <w:rPr>
          <w:color w:val="242424"/>
        </w:rPr>
        <w:t xml:space="preserve">A solução desenvolvida pelos times de Tecnologia (TI) e Operações da concessionária levou cerca de </w:t>
      </w:r>
      <w:r>
        <w:rPr>
          <w:color w:val="000000"/>
        </w:rPr>
        <w:t>quatro</w:t>
      </w:r>
      <w:r>
        <w:rPr>
          <w:color w:val="FF0000"/>
        </w:rPr>
        <w:t xml:space="preserve"> </w:t>
      </w:r>
      <w:r>
        <w:rPr>
          <w:color w:val="242424"/>
        </w:rPr>
        <w:t>meses, entre fases de estudos e testes, até a implementação, iniciada em janeiro de 2022.</w:t>
      </w:r>
    </w:p>
    <w:p w14:paraId="49B0C7D4" w14:textId="77777777" w:rsidR="00A90414" w:rsidRDefault="00A90414" w:rsidP="00A90414">
      <w:pPr>
        <w:shd w:val="clear" w:color="auto" w:fill="FFFFFF"/>
        <w:jc w:val="both"/>
      </w:pPr>
    </w:p>
    <w:p w14:paraId="1DEEEA62" w14:textId="77777777" w:rsidR="00A90414" w:rsidRDefault="00A90414" w:rsidP="00A90414">
      <w:pPr>
        <w:shd w:val="clear" w:color="auto" w:fill="FFFFFF"/>
        <w:jc w:val="both"/>
        <w:rPr>
          <w:color w:val="242424"/>
        </w:rPr>
      </w:pPr>
      <w:r>
        <w:rPr>
          <w:color w:val="242424"/>
        </w:rPr>
        <w:t>Inovar faz parte da cultura da empresa, que já implantou outros projetos inéditos no segmento de aeroportos no país: a inspeção por drones do sítio aeroportuário; a instalação de um Laboratório de Inovação dentro do aeroporto para testes e homologação de novos processos e iniciativas; e ainda, no Brasil, o Aeroporto Internacional de Florianópolis foi o primeiro do país a iniciar os testes de embarque por biometria.</w:t>
      </w:r>
    </w:p>
    <w:p w14:paraId="71A26753" w14:textId="77777777" w:rsidR="00A90414" w:rsidRDefault="00A90414" w:rsidP="00A90414">
      <w:pPr>
        <w:shd w:val="clear" w:color="auto" w:fill="FFFFFF"/>
        <w:jc w:val="both"/>
      </w:pPr>
    </w:p>
    <w:p w14:paraId="7E62BE0E" w14:textId="77777777" w:rsidR="00A90414" w:rsidRDefault="00A90414" w:rsidP="00A90414">
      <w:pPr>
        <w:shd w:val="clear" w:color="auto" w:fill="FFFFFF"/>
        <w:spacing w:after="240"/>
        <w:jc w:val="both"/>
        <w:rPr>
          <w:color w:val="242424"/>
        </w:rPr>
      </w:pPr>
      <w:r>
        <w:rPr>
          <w:color w:val="242424"/>
        </w:rPr>
        <w:t>A Zurich Airport Brasil é uma empresa do grupo Zurich Airport e tem, por 30 anos, a concessão dos aeroportos de Florianópolis, em Santa Catarina, Vitória, no Espírito Santo, e Macaé, no Rio de Janeiro.</w:t>
      </w:r>
    </w:p>
    <w:p w14:paraId="4C5364A1" w14:textId="77777777" w:rsidR="00E158ED" w:rsidRDefault="00E158ED"/>
    <w:sectPr w:rsidR="00E15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1C"/>
    <w:rsid w:val="00007911"/>
    <w:rsid w:val="0047121C"/>
    <w:rsid w:val="009D000D"/>
    <w:rsid w:val="00A90414"/>
    <w:rsid w:val="00E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D001-EB60-4B36-AE91-5C575834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14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Vieira</dc:creator>
  <cp:keywords/>
  <dc:description/>
  <cp:lastModifiedBy>Cris Vieira</cp:lastModifiedBy>
  <cp:revision>2</cp:revision>
  <dcterms:created xsi:type="dcterms:W3CDTF">2022-02-15T11:34:00Z</dcterms:created>
  <dcterms:modified xsi:type="dcterms:W3CDTF">2022-02-15T11:34:00Z</dcterms:modified>
</cp:coreProperties>
</file>